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3C907FB0"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5B0107">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7CDC59C" w14:textId="11A1057A" w:rsidR="00F402CD" w:rsidRDefault="00F546F2">
            <w:pPr>
              <w:jc w:val="both"/>
              <w:rPr>
                <w:kern w:val="2"/>
                <w:szCs w:val="24"/>
              </w:rPr>
            </w:pPr>
            <w:r>
              <w:rPr>
                <w:kern w:val="2"/>
                <w:szCs w:val="24"/>
              </w:rPr>
              <w:t>P</w:t>
            </w:r>
            <w:r w:rsidR="00140707" w:rsidRPr="00207731">
              <w:rPr>
                <w:kern w:val="2"/>
                <w:szCs w:val="24"/>
              </w:rPr>
              <w:t xml:space="preserve">irkimo </w:t>
            </w:r>
            <w:r>
              <w:rPr>
                <w:kern w:val="2"/>
                <w:szCs w:val="24"/>
              </w:rPr>
              <w:t>„</w:t>
            </w:r>
            <w:r w:rsidRPr="00F546F2">
              <w:rPr>
                <w:kern w:val="2"/>
                <w:szCs w:val="24"/>
              </w:rPr>
              <w:t>Mokomasis elektros tinklo stendas</w:t>
            </w:r>
            <w:r>
              <w:rPr>
                <w:kern w:val="2"/>
                <w:szCs w:val="24"/>
              </w:rPr>
              <w:t xml:space="preserve">“ </w:t>
            </w:r>
            <w:r w:rsidR="00F402CD" w:rsidRPr="00D253D0">
              <w:rPr>
                <w:kern w:val="2"/>
                <w:szCs w:val="24"/>
              </w:rPr>
              <w:t>pardavimo sutartis</w:t>
            </w:r>
          </w:p>
          <w:p w14:paraId="5BD8B16F" w14:textId="41ECECF2" w:rsidR="005A5832" w:rsidRDefault="005A5832">
            <w:pPr>
              <w:jc w:val="both"/>
              <w:rPr>
                <w:kern w:val="2"/>
                <w:szCs w:val="24"/>
              </w:rPr>
            </w:pPr>
          </w:p>
        </w:tc>
      </w:tr>
      <w:tr w:rsidR="00F402CD" w14:paraId="3D9A593D" w14:textId="77777777">
        <w:tc>
          <w:tcPr>
            <w:tcW w:w="2448" w:type="dxa"/>
          </w:tcPr>
          <w:p w14:paraId="7E376873" w14:textId="77777777" w:rsidR="00F402CD" w:rsidRDefault="00F402CD" w:rsidP="00F402CD">
            <w:pPr>
              <w:jc w:val="both"/>
              <w:rPr>
                <w:b/>
                <w:bCs/>
                <w:kern w:val="2"/>
                <w:szCs w:val="24"/>
              </w:rPr>
            </w:pPr>
            <w:r>
              <w:rPr>
                <w:b/>
                <w:bCs/>
                <w:kern w:val="2"/>
                <w:szCs w:val="24"/>
              </w:rPr>
              <w:t>Sutarties data</w:t>
            </w:r>
          </w:p>
        </w:tc>
        <w:tc>
          <w:tcPr>
            <w:tcW w:w="2177" w:type="dxa"/>
          </w:tcPr>
          <w:p w14:paraId="2EAEFD50" w14:textId="61BD51E1" w:rsidR="00F402CD" w:rsidRDefault="00F402CD" w:rsidP="00F402CD">
            <w:pPr>
              <w:jc w:val="both"/>
              <w:rPr>
                <w:kern w:val="2"/>
                <w:szCs w:val="24"/>
              </w:rPr>
            </w:pPr>
            <w:r w:rsidRPr="001338B8">
              <w:rPr>
                <w:color w:val="4472C4" w:themeColor="accent1"/>
                <w:kern w:val="2"/>
                <w:szCs w:val="24"/>
              </w:rPr>
              <w:t>202</w:t>
            </w:r>
            <w:r>
              <w:rPr>
                <w:color w:val="4472C4" w:themeColor="accent1"/>
                <w:kern w:val="2"/>
                <w:szCs w:val="24"/>
              </w:rPr>
              <w:t>6</w:t>
            </w:r>
            <w:r w:rsidRPr="001338B8">
              <w:rPr>
                <w:color w:val="4472C4" w:themeColor="accent1"/>
                <w:kern w:val="2"/>
                <w:szCs w:val="24"/>
              </w:rPr>
              <w:t>-</w:t>
            </w:r>
          </w:p>
        </w:tc>
        <w:tc>
          <w:tcPr>
            <w:tcW w:w="2362" w:type="dxa"/>
          </w:tcPr>
          <w:p w14:paraId="0A38B185" w14:textId="77777777" w:rsidR="00F402CD" w:rsidRDefault="00F402CD" w:rsidP="00F402CD">
            <w:pPr>
              <w:jc w:val="both"/>
              <w:rPr>
                <w:b/>
                <w:bCs/>
                <w:kern w:val="2"/>
                <w:szCs w:val="24"/>
              </w:rPr>
            </w:pPr>
            <w:r>
              <w:rPr>
                <w:b/>
                <w:bCs/>
                <w:kern w:val="2"/>
                <w:szCs w:val="24"/>
              </w:rPr>
              <w:t>Sutarties numeris</w:t>
            </w:r>
          </w:p>
        </w:tc>
        <w:tc>
          <w:tcPr>
            <w:tcW w:w="2571" w:type="dxa"/>
          </w:tcPr>
          <w:p w14:paraId="3BFEEB6C" w14:textId="421F69B1" w:rsidR="00F402CD" w:rsidRDefault="00F402CD" w:rsidP="00F402CD">
            <w:pPr>
              <w:jc w:val="both"/>
              <w:rPr>
                <w:kern w:val="2"/>
                <w:szCs w:val="24"/>
              </w:rPr>
            </w:pPr>
            <w:r w:rsidRPr="001338B8">
              <w:rPr>
                <w:color w:val="4472C4" w:themeColor="accent1"/>
                <w:kern w:val="2"/>
                <w:szCs w:val="24"/>
              </w:rPr>
              <w:t>SUT-</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402CD" w14:paraId="04E6F496" w14:textId="77777777">
        <w:tc>
          <w:tcPr>
            <w:tcW w:w="2808" w:type="dxa"/>
            <w:vMerge/>
          </w:tcPr>
          <w:p w14:paraId="3F78C75D" w14:textId="77777777" w:rsidR="00F402CD" w:rsidRDefault="00F402CD" w:rsidP="00F402CD">
            <w:pPr>
              <w:rPr>
                <w:kern w:val="2"/>
                <w:szCs w:val="24"/>
              </w:rPr>
            </w:pPr>
          </w:p>
        </w:tc>
        <w:tc>
          <w:tcPr>
            <w:tcW w:w="3240" w:type="dxa"/>
          </w:tcPr>
          <w:p w14:paraId="17851CCB" w14:textId="77777777" w:rsidR="00F402CD" w:rsidRDefault="00F402CD" w:rsidP="00F402CD">
            <w:pPr>
              <w:rPr>
                <w:kern w:val="2"/>
                <w:szCs w:val="24"/>
              </w:rPr>
            </w:pPr>
            <w:r>
              <w:rPr>
                <w:kern w:val="2"/>
                <w:szCs w:val="24"/>
              </w:rPr>
              <w:t>1.1.9. Šalies atstovas</w:t>
            </w:r>
          </w:p>
        </w:tc>
        <w:tc>
          <w:tcPr>
            <w:tcW w:w="3510" w:type="dxa"/>
          </w:tcPr>
          <w:p w14:paraId="68AE61B3" w14:textId="7F80E651" w:rsidR="00F402CD" w:rsidRDefault="00F402CD" w:rsidP="00F402CD">
            <w:pPr>
              <w:jc w:val="center"/>
              <w:rPr>
                <w:kern w:val="2"/>
                <w:szCs w:val="24"/>
              </w:rPr>
            </w:pPr>
            <w:r w:rsidRPr="00E948CE">
              <w:rPr>
                <w:kern w:val="2"/>
                <w:szCs w:val="24"/>
              </w:rPr>
              <w:t xml:space="preserve">Direktorius dr. Andrius </w:t>
            </w:r>
            <w:proofErr w:type="spellStart"/>
            <w:r w:rsidRPr="00E948CE">
              <w:rPr>
                <w:kern w:val="2"/>
                <w:szCs w:val="24"/>
              </w:rPr>
              <w:t>Brusokas</w:t>
            </w:r>
            <w:proofErr w:type="spellEnd"/>
          </w:p>
        </w:tc>
      </w:tr>
      <w:tr w:rsidR="00F402CD" w14:paraId="3789DCB5" w14:textId="77777777">
        <w:tc>
          <w:tcPr>
            <w:tcW w:w="2808" w:type="dxa"/>
            <w:vMerge/>
          </w:tcPr>
          <w:p w14:paraId="2B41C8D4" w14:textId="77777777" w:rsidR="00F402CD" w:rsidRDefault="00F402CD" w:rsidP="00F402CD">
            <w:pPr>
              <w:rPr>
                <w:kern w:val="2"/>
                <w:szCs w:val="24"/>
              </w:rPr>
            </w:pPr>
          </w:p>
        </w:tc>
        <w:tc>
          <w:tcPr>
            <w:tcW w:w="3240" w:type="dxa"/>
          </w:tcPr>
          <w:p w14:paraId="15C2388C" w14:textId="77777777" w:rsidR="00F402CD" w:rsidRDefault="00F402CD" w:rsidP="00F402CD">
            <w:pPr>
              <w:rPr>
                <w:kern w:val="2"/>
                <w:szCs w:val="24"/>
              </w:rPr>
            </w:pPr>
            <w:r>
              <w:rPr>
                <w:kern w:val="2"/>
                <w:szCs w:val="24"/>
              </w:rPr>
              <w:t>1.1.10. Atstovavimo pagrindas</w:t>
            </w:r>
          </w:p>
        </w:tc>
        <w:tc>
          <w:tcPr>
            <w:tcW w:w="3510" w:type="dxa"/>
          </w:tcPr>
          <w:p w14:paraId="570009EE" w14:textId="4287E01C" w:rsidR="00F402CD" w:rsidRDefault="00F402CD" w:rsidP="00F402CD">
            <w:pPr>
              <w:jc w:val="center"/>
              <w:rPr>
                <w:kern w:val="2"/>
                <w:szCs w:val="24"/>
              </w:rPr>
            </w:pPr>
            <w:r>
              <w:rPr>
                <w:kern w:val="2"/>
                <w:szCs w:val="24"/>
              </w:rPr>
              <w:t>Kauno kolegijos statutas</w:t>
            </w:r>
          </w:p>
        </w:tc>
      </w:tr>
      <w:tr w:rsidR="00F402CD" w14:paraId="7764308C" w14:textId="77777777">
        <w:tc>
          <w:tcPr>
            <w:tcW w:w="2808" w:type="dxa"/>
            <w:vMerge w:val="restart"/>
          </w:tcPr>
          <w:p w14:paraId="3EE4DF26" w14:textId="77777777" w:rsidR="00F402CD" w:rsidRDefault="00F402CD" w:rsidP="00F402CD">
            <w:pPr>
              <w:rPr>
                <w:b/>
                <w:bCs/>
                <w:kern w:val="2"/>
                <w:szCs w:val="24"/>
              </w:rPr>
            </w:pPr>
          </w:p>
          <w:p w14:paraId="6D519503" w14:textId="77777777" w:rsidR="00F402CD" w:rsidRDefault="00F402CD" w:rsidP="00F402CD">
            <w:pPr>
              <w:rPr>
                <w:b/>
                <w:bCs/>
                <w:kern w:val="2"/>
                <w:szCs w:val="24"/>
              </w:rPr>
            </w:pPr>
          </w:p>
          <w:p w14:paraId="6DCE769E" w14:textId="77777777" w:rsidR="00F402CD" w:rsidRDefault="00F402CD" w:rsidP="00F402CD">
            <w:pPr>
              <w:rPr>
                <w:b/>
                <w:bCs/>
                <w:kern w:val="2"/>
                <w:szCs w:val="24"/>
              </w:rPr>
            </w:pPr>
          </w:p>
          <w:p w14:paraId="24A98635" w14:textId="77777777" w:rsidR="00F402CD" w:rsidRDefault="00F402CD" w:rsidP="00F402CD">
            <w:pPr>
              <w:rPr>
                <w:b/>
                <w:bCs/>
                <w:kern w:val="2"/>
                <w:szCs w:val="24"/>
              </w:rPr>
            </w:pPr>
            <w:r>
              <w:rPr>
                <w:b/>
                <w:bCs/>
                <w:kern w:val="2"/>
                <w:szCs w:val="24"/>
              </w:rPr>
              <w:t>1.2. Tiekėjas</w:t>
            </w:r>
          </w:p>
          <w:p w14:paraId="4202DBC9" w14:textId="77777777" w:rsidR="00F402CD" w:rsidRDefault="00F402CD" w:rsidP="00F402CD">
            <w:pPr>
              <w:rPr>
                <w:color w:val="0070C0"/>
                <w:kern w:val="2"/>
                <w:szCs w:val="24"/>
              </w:rPr>
            </w:pPr>
            <w:r>
              <w:rPr>
                <w:color w:val="0070C0"/>
                <w:kern w:val="2"/>
                <w:szCs w:val="24"/>
              </w:rPr>
              <w:t>(jei Tiekėjas yra fizinis asmuo, skiltys atitinkamai pakoreguojamos.</w:t>
            </w:r>
          </w:p>
          <w:p w14:paraId="168E6E02" w14:textId="02B69247" w:rsidR="00F402CD" w:rsidRDefault="00F402CD" w:rsidP="00F402CD">
            <w:pPr>
              <w:rPr>
                <w:color w:val="4472C4"/>
                <w:kern w:val="2"/>
                <w:szCs w:val="24"/>
              </w:rPr>
            </w:pPr>
            <w:r>
              <w:rPr>
                <w:color w:val="0070C0"/>
                <w:kern w:val="2"/>
                <w:szCs w:val="24"/>
              </w:rPr>
              <w:t>Jei Tiekėjas yra tiekėjų grupė, skiltys pildomos įterpiant kiekvieno grupės nario informaciją)</w:t>
            </w:r>
          </w:p>
          <w:p w14:paraId="711EF287" w14:textId="77777777" w:rsidR="00F402CD" w:rsidRDefault="00F402CD" w:rsidP="00F402CD">
            <w:pPr>
              <w:rPr>
                <w:b/>
                <w:bCs/>
                <w:kern w:val="2"/>
                <w:szCs w:val="24"/>
              </w:rPr>
            </w:pPr>
          </w:p>
        </w:tc>
        <w:tc>
          <w:tcPr>
            <w:tcW w:w="3240" w:type="dxa"/>
          </w:tcPr>
          <w:p w14:paraId="4B4B20E6" w14:textId="77777777" w:rsidR="00F402CD" w:rsidRDefault="00F402CD" w:rsidP="00F402CD">
            <w:pPr>
              <w:rPr>
                <w:kern w:val="2"/>
                <w:szCs w:val="24"/>
              </w:rPr>
            </w:pPr>
            <w:r>
              <w:rPr>
                <w:kern w:val="2"/>
                <w:szCs w:val="24"/>
              </w:rPr>
              <w:t>1.2.1. Pavadinimas</w:t>
            </w:r>
          </w:p>
        </w:tc>
        <w:tc>
          <w:tcPr>
            <w:tcW w:w="3510" w:type="dxa"/>
          </w:tcPr>
          <w:p w14:paraId="1C39FB23" w14:textId="77777777" w:rsidR="00F402CD" w:rsidRDefault="00F402CD" w:rsidP="00F402CD">
            <w:pPr>
              <w:jc w:val="center"/>
              <w:rPr>
                <w:kern w:val="2"/>
                <w:szCs w:val="24"/>
              </w:rPr>
            </w:pPr>
          </w:p>
        </w:tc>
      </w:tr>
      <w:tr w:rsidR="00F402CD" w14:paraId="7620FF3C" w14:textId="77777777">
        <w:tc>
          <w:tcPr>
            <w:tcW w:w="2808" w:type="dxa"/>
            <w:vMerge/>
          </w:tcPr>
          <w:p w14:paraId="59A76BF6" w14:textId="77777777" w:rsidR="00F402CD" w:rsidRDefault="00F402CD" w:rsidP="00F402CD">
            <w:pPr>
              <w:rPr>
                <w:b/>
                <w:bCs/>
                <w:kern w:val="2"/>
                <w:szCs w:val="24"/>
              </w:rPr>
            </w:pPr>
          </w:p>
        </w:tc>
        <w:tc>
          <w:tcPr>
            <w:tcW w:w="3240" w:type="dxa"/>
          </w:tcPr>
          <w:p w14:paraId="06E59503" w14:textId="77777777" w:rsidR="00F402CD" w:rsidRDefault="00F402CD" w:rsidP="00F402CD">
            <w:pPr>
              <w:rPr>
                <w:kern w:val="2"/>
                <w:szCs w:val="24"/>
              </w:rPr>
            </w:pPr>
            <w:r>
              <w:rPr>
                <w:kern w:val="2"/>
                <w:szCs w:val="24"/>
              </w:rPr>
              <w:t>1.2.2. Juridinio asmens kodas</w:t>
            </w:r>
          </w:p>
        </w:tc>
        <w:tc>
          <w:tcPr>
            <w:tcW w:w="3510" w:type="dxa"/>
          </w:tcPr>
          <w:p w14:paraId="309242FF" w14:textId="77777777" w:rsidR="00F402CD" w:rsidRDefault="00F402CD" w:rsidP="00F402CD">
            <w:pPr>
              <w:jc w:val="center"/>
              <w:rPr>
                <w:kern w:val="2"/>
                <w:szCs w:val="24"/>
              </w:rPr>
            </w:pPr>
          </w:p>
        </w:tc>
      </w:tr>
      <w:tr w:rsidR="00F402CD" w14:paraId="7689A0D1" w14:textId="77777777">
        <w:tc>
          <w:tcPr>
            <w:tcW w:w="2808" w:type="dxa"/>
            <w:vMerge/>
          </w:tcPr>
          <w:p w14:paraId="6AEC8F64" w14:textId="77777777" w:rsidR="00F402CD" w:rsidRDefault="00F402CD" w:rsidP="00F402CD">
            <w:pPr>
              <w:rPr>
                <w:b/>
                <w:bCs/>
                <w:kern w:val="2"/>
                <w:szCs w:val="24"/>
              </w:rPr>
            </w:pPr>
          </w:p>
        </w:tc>
        <w:tc>
          <w:tcPr>
            <w:tcW w:w="3240" w:type="dxa"/>
          </w:tcPr>
          <w:p w14:paraId="1045CD11" w14:textId="77777777" w:rsidR="00F402CD" w:rsidRDefault="00F402CD" w:rsidP="00F402CD">
            <w:pPr>
              <w:rPr>
                <w:kern w:val="2"/>
                <w:szCs w:val="24"/>
              </w:rPr>
            </w:pPr>
            <w:r>
              <w:rPr>
                <w:kern w:val="2"/>
                <w:szCs w:val="24"/>
              </w:rPr>
              <w:t>1.2.3. Adresas</w:t>
            </w:r>
          </w:p>
        </w:tc>
        <w:tc>
          <w:tcPr>
            <w:tcW w:w="3510" w:type="dxa"/>
          </w:tcPr>
          <w:p w14:paraId="60D8C1A4" w14:textId="77777777" w:rsidR="00F402CD" w:rsidRDefault="00F402CD" w:rsidP="00F402CD">
            <w:pPr>
              <w:jc w:val="center"/>
              <w:rPr>
                <w:kern w:val="2"/>
                <w:szCs w:val="24"/>
              </w:rPr>
            </w:pPr>
          </w:p>
        </w:tc>
      </w:tr>
      <w:tr w:rsidR="00F402CD" w14:paraId="74515245" w14:textId="77777777">
        <w:tc>
          <w:tcPr>
            <w:tcW w:w="2808" w:type="dxa"/>
            <w:vMerge/>
          </w:tcPr>
          <w:p w14:paraId="18EB75E1" w14:textId="77777777" w:rsidR="00F402CD" w:rsidRDefault="00F402CD" w:rsidP="00F402CD">
            <w:pPr>
              <w:rPr>
                <w:b/>
                <w:bCs/>
                <w:kern w:val="2"/>
                <w:szCs w:val="24"/>
              </w:rPr>
            </w:pPr>
          </w:p>
        </w:tc>
        <w:tc>
          <w:tcPr>
            <w:tcW w:w="3240" w:type="dxa"/>
          </w:tcPr>
          <w:p w14:paraId="1C15E745" w14:textId="77777777" w:rsidR="00F402CD" w:rsidRDefault="00F402CD" w:rsidP="00F402CD">
            <w:pPr>
              <w:rPr>
                <w:kern w:val="2"/>
                <w:szCs w:val="24"/>
              </w:rPr>
            </w:pPr>
            <w:r>
              <w:rPr>
                <w:kern w:val="2"/>
                <w:szCs w:val="24"/>
              </w:rPr>
              <w:t>1.2.4. PVM mokėtojo kodas</w:t>
            </w:r>
          </w:p>
        </w:tc>
        <w:tc>
          <w:tcPr>
            <w:tcW w:w="3510" w:type="dxa"/>
          </w:tcPr>
          <w:p w14:paraId="0F561431" w14:textId="77777777" w:rsidR="00F402CD" w:rsidRDefault="00F402CD" w:rsidP="00F402CD">
            <w:pPr>
              <w:jc w:val="center"/>
              <w:rPr>
                <w:kern w:val="2"/>
                <w:szCs w:val="24"/>
              </w:rPr>
            </w:pPr>
          </w:p>
        </w:tc>
      </w:tr>
      <w:tr w:rsidR="00F402CD" w14:paraId="67ACF326" w14:textId="77777777">
        <w:tc>
          <w:tcPr>
            <w:tcW w:w="2808" w:type="dxa"/>
            <w:vMerge/>
          </w:tcPr>
          <w:p w14:paraId="6ECE234A" w14:textId="77777777" w:rsidR="00F402CD" w:rsidRDefault="00F402CD" w:rsidP="00F402CD">
            <w:pPr>
              <w:rPr>
                <w:b/>
                <w:bCs/>
                <w:kern w:val="2"/>
                <w:szCs w:val="24"/>
              </w:rPr>
            </w:pPr>
          </w:p>
        </w:tc>
        <w:tc>
          <w:tcPr>
            <w:tcW w:w="3240" w:type="dxa"/>
          </w:tcPr>
          <w:p w14:paraId="752CC265" w14:textId="77777777" w:rsidR="00F402CD" w:rsidRDefault="00F402CD" w:rsidP="00F402CD">
            <w:pPr>
              <w:rPr>
                <w:kern w:val="2"/>
                <w:szCs w:val="24"/>
              </w:rPr>
            </w:pPr>
            <w:r>
              <w:rPr>
                <w:kern w:val="2"/>
                <w:szCs w:val="24"/>
              </w:rPr>
              <w:t>1.2.5. Atsiskaitomoji sąskaita</w:t>
            </w:r>
          </w:p>
        </w:tc>
        <w:tc>
          <w:tcPr>
            <w:tcW w:w="3510" w:type="dxa"/>
          </w:tcPr>
          <w:p w14:paraId="512A87EA" w14:textId="77777777" w:rsidR="00F402CD" w:rsidRDefault="00F402CD" w:rsidP="00F402CD">
            <w:pPr>
              <w:jc w:val="center"/>
              <w:rPr>
                <w:kern w:val="2"/>
                <w:szCs w:val="24"/>
              </w:rPr>
            </w:pPr>
          </w:p>
        </w:tc>
      </w:tr>
      <w:tr w:rsidR="00F402CD" w14:paraId="6C77EA71" w14:textId="77777777">
        <w:tc>
          <w:tcPr>
            <w:tcW w:w="2808" w:type="dxa"/>
            <w:vMerge/>
          </w:tcPr>
          <w:p w14:paraId="70F8DC28" w14:textId="77777777" w:rsidR="00F402CD" w:rsidRDefault="00F402CD" w:rsidP="00F402CD">
            <w:pPr>
              <w:rPr>
                <w:b/>
                <w:bCs/>
                <w:kern w:val="2"/>
                <w:szCs w:val="24"/>
              </w:rPr>
            </w:pPr>
          </w:p>
        </w:tc>
        <w:tc>
          <w:tcPr>
            <w:tcW w:w="3240" w:type="dxa"/>
          </w:tcPr>
          <w:p w14:paraId="1622E531" w14:textId="77777777" w:rsidR="00F402CD" w:rsidRDefault="00F402CD" w:rsidP="00F402CD">
            <w:pPr>
              <w:rPr>
                <w:kern w:val="2"/>
                <w:szCs w:val="24"/>
              </w:rPr>
            </w:pPr>
            <w:r>
              <w:rPr>
                <w:kern w:val="2"/>
                <w:szCs w:val="24"/>
              </w:rPr>
              <w:t>1.2.6. Bankas, banko kodas</w:t>
            </w:r>
          </w:p>
        </w:tc>
        <w:tc>
          <w:tcPr>
            <w:tcW w:w="3510" w:type="dxa"/>
          </w:tcPr>
          <w:p w14:paraId="53BF499D" w14:textId="77777777" w:rsidR="00F402CD" w:rsidRDefault="00F402CD" w:rsidP="00F402CD">
            <w:pPr>
              <w:jc w:val="center"/>
              <w:rPr>
                <w:kern w:val="2"/>
                <w:szCs w:val="24"/>
              </w:rPr>
            </w:pPr>
          </w:p>
        </w:tc>
      </w:tr>
      <w:tr w:rsidR="00F402CD" w14:paraId="1A4DD5FA" w14:textId="77777777">
        <w:tc>
          <w:tcPr>
            <w:tcW w:w="2808" w:type="dxa"/>
            <w:vMerge/>
          </w:tcPr>
          <w:p w14:paraId="4F69EC28" w14:textId="77777777" w:rsidR="00F402CD" w:rsidRDefault="00F402CD" w:rsidP="00F402CD">
            <w:pPr>
              <w:rPr>
                <w:b/>
                <w:bCs/>
                <w:kern w:val="2"/>
                <w:szCs w:val="24"/>
              </w:rPr>
            </w:pPr>
          </w:p>
        </w:tc>
        <w:tc>
          <w:tcPr>
            <w:tcW w:w="3240" w:type="dxa"/>
          </w:tcPr>
          <w:p w14:paraId="2D95A528" w14:textId="77777777" w:rsidR="00F402CD" w:rsidRDefault="00F402CD" w:rsidP="00F402CD">
            <w:pPr>
              <w:rPr>
                <w:kern w:val="2"/>
                <w:szCs w:val="24"/>
              </w:rPr>
            </w:pPr>
            <w:r>
              <w:rPr>
                <w:kern w:val="2"/>
                <w:szCs w:val="24"/>
              </w:rPr>
              <w:t>1.2.7. Telefonas</w:t>
            </w:r>
          </w:p>
        </w:tc>
        <w:tc>
          <w:tcPr>
            <w:tcW w:w="3510" w:type="dxa"/>
          </w:tcPr>
          <w:p w14:paraId="60EDB536" w14:textId="77777777" w:rsidR="00F402CD" w:rsidRDefault="00F402CD" w:rsidP="00F402CD">
            <w:pPr>
              <w:jc w:val="center"/>
              <w:rPr>
                <w:kern w:val="2"/>
                <w:szCs w:val="24"/>
              </w:rPr>
            </w:pPr>
          </w:p>
        </w:tc>
      </w:tr>
      <w:tr w:rsidR="00F402CD" w14:paraId="237ED846" w14:textId="77777777">
        <w:tc>
          <w:tcPr>
            <w:tcW w:w="2808" w:type="dxa"/>
            <w:vMerge/>
          </w:tcPr>
          <w:p w14:paraId="371686E0" w14:textId="77777777" w:rsidR="00F402CD" w:rsidRDefault="00F402CD" w:rsidP="00F402CD">
            <w:pPr>
              <w:rPr>
                <w:b/>
                <w:bCs/>
                <w:kern w:val="2"/>
                <w:szCs w:val="24"/>
              </w:rPr>
            </w:pPr>
          </w:p>
        </w:tc>
        <w:tc>
          <w:tcPr>
            <w:tcW w:w="3240" w:type="dxa"/>
          </w:tcPr>
          <w:p w14:paraId="76411BE9" w14:textId="77777777" w:rsidR="00F402CD" w:rsidRDefault="00F402CD" w:rsidP="00F402CD">
            <w:pPr>
              <w:rPr>
                <w:kern w:val="2"/>
                <w:szCs w:val="24"/>
              </w:rPr>
            </w:pPr>
            <w:r>
              <w:rPr>
                <w:kern w:val="2"/>
                <w:szCs w:val="24"/>
              </w:rPr>
              <w:t>1.2.8. El. paštas</w:t>
            </w:r>
          </w:p>
        </w:tc>
        <w:tc>
          <w:tcPr>
            <w:tcW w:w="3510" w:type="dxa"/>
          </w:tcPr>
          <w:p w14:paraId="3AD89FFF" w14:textId="77777777" w:rsidR="00F402CD" w:rsidRDefault="00F402CD" w:rsidP="00F402CD">
            <w:pPr>
              <w:jc w:val="center"/>
              <w:rPr>
                <w:kern w:val="2"/>
                <w:szCs w:val="24"/>
              </w:rPr>
            </w:pPr>
          </w:p>
        </w:tc>
      </w:tr>
      <w:tr w:rsidR="00F402CD" w14:paraId="666AE2EA" w14:textId="77777777">
        <w:tc>
          <w:tcPr>
            <w:tcW w:w="2808" w:type="dxa"/>
            <w:vMerge/>
          </w:tcPr>
          <w:p w14:paraId="543BB8B7" w14:textId="77777777" w:rsidR="00F402CD" w:rsidRDefault="00F402CD" w:rsidP="00F402CD">
            <w:pPr>
              <w:rPr>
                <w:b/>
                <w:bCs/>
                <w:kern w:val="2"/>
                <w:szCs w:val="24"/>
              </w:rPr>
            </w:pPr>
          </w:p>
        </w:tc>
        <w:tc>
          <w:tcPr>
            <w:tcW w:w="3240" w:type="dxa"/>
          </w:tcPr>
          <w:p w14:paraId="122A22AB" w14:textId="77777777" w:rsidR="00F402CD" w:rsidRDefault="00F402CD" w:rsidP="00F402CD">
            <w:pPr>
              <w:rPr>
                <w:kern w:val="2"/>
                <w:szCs w:val="24"/>
              </w:rPr>
            </w:pPr>
            <w:r>
              <w:rPr>
                <w:kern w:val="2"/>
                <w:szCs w:val="24"/>
              </w:rPr>
              <w:t>1.2.9. Šalies atstovas</w:t>
            </w:r>
          </w:p>
        </w:tc>
        <w:tc>
          <w:tcPr>
            <w:tcW w:w="3510" w:type="dxa"/>
          </w:tcPr>
          <w:p w14:paraId="7580B9F5" w14:textId="77777777" w:rsidR="00F402CD" w:rsidRDefault="00F402CD" w:rsidP="00F402CD">
            <w:pPr>
              <w:jc w:val="center"/>
              <w:rPr>
                <w:kern w:val="2"/>
                <w:szCs w:val="24"/>
              </w:rPr>
            </w:pPr>
          </w:p>
        </w:tc>
      </w:tr>
      <w:tr w:rsidR="00F402CD" w14:paraId="292C776B" w14:textId="77777777">
        <w:tc>
          <w:tcPr>
            <w:tcW w:w="2808" w:type="dxa"/>
            <w:vMerge/>
          </w:tcPr>
          <w:p w14:paraId="2D900F0A" w14:textId="77777777" w:rsidR="00F402CD" w:rsidRDefault="00F402CD" w:rsidP="00F402CD">
            <w:pPr>
              <w:rPr>
                <w:b/>
                <w:bCs/>
                <w:kern w:val="2"/>
                <w:szCs w:val="24"/>
              </w:rPr>
            </w:pPr>
          </w:p>
        </w:tc>
        <w:tc>
          <w:tcPr>
            <w:tcW w:w="3240" w:type="dxa"/>
          </w:tcPr>
          <w:p w14:paraId="0A9DB8EB" w14:textId="77777777" w:rsidR="00F402CD" w:rsidRDefault="00F402CD" w:rsidP="00F402CD">
            <w:pPr>
              <w:rPr>
                <w:kern w:val="2"/>
                <w:szCs w:val="24"/>
              </w:rPr>
            </w:pPr>
            <w:r>
              <w:rPr>
                <w:kern w:val="2"/>
                <w:szCs w:val="24"/>
              </w:rPr>
              <w:t>1.2.10. Atstovavimo pagrindas</w:t>
            </w:r>
          </w:p>
        </w:tc>
        <w:tc>
          <w:tcPr>
            <w:tcW w:w="3510" w:type="dxa"/>
          </w:tcPr>
          <w:p w14:paraId="5FCBD162" w14:textId="77777777" w:rsidR="00F402CD" w:rsidRDefault="00F402CD" w:rsidP="00F402CD">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vykdymą, Prekių </w:t>
            </w:r>
            <w:r w:rsidR="00593809">
              <w:rPr>
                <w:b/>
                <w:bCs/>
                <w:kern w:val="2"/>
                <w:szCs w:val="24"/>
              </w:rPr>
              <w:lastRenderedPageBreak/>
              <w:t>priėmimą, Sąskaitų per informacinę sistemą SABIS priėmimą</w:t>
            </w:r>
          </w:p>
        </w:tc>
        <w:tc>
          <w:tcPr>
            <w:tcW w:w="6831" w:type="dxa"/>
            <w:gridSpan w:val="2"/>
          </w:tcPr>
          <w:p w14:paraId="29988993" w14:textId="0C5A9EFB" w:rsidR="00343A0B" w:rsidRDefault="00343A0B" w:rsidP="000557D3">
            <w:pPr>
              <w:rPr>
                <w:color w:val="4472C4"/>
                <w:kern w:val="2"/>
                <w:szCs w:val="24"/>
              </w:rPr>
            </w:pPr>
            <w:r w:rsidRPr="000557D3">
              <w:rPr>
                <w:color w:val="4472C4"/>
                <w:kern w:val="2"/>
                <w:szCs w:val="24"/>
              </w:rPr>
              <w:lastRenderedPageBreak/>
              <w:t xml:space="preserve">Už Sutarties vykdymą atsakingas: </w:t>
            </w:r>
            <w:r w:rsidR="00F546F2" w:rsidRPr="000557D3">
              <w:rPr>
                <w:color w:val="4472C4"/>
                <w:kern w:val="2"/>
                <w:szCs w:val="24"/>
              </w:rPr>
              <w:t>Informatikos, inžinerijos ir technologijų fakulteto</w:t>
            </w:r>
            <w:r w:rsidR="000557D3" w:rsidRPr="000557D3">
              <w:rPr>
                <w:color w:val="4472C4"/>
                <w:kern w:val="2"/>
                <w:szCs w:val="24"/>
              </w:rPr>
              <w:t xml:space="preserve"> docentas</w:t>
            </w:r>
            <w:r w:rsidR="00F546F2" w:rsidRPr="000557D3">
              <w:rPr>
                <w:color w:val="4472C4"/>
                <w:kern w:val="2"/>
                <w:szCs w:val="24"/>
              </w:rPr>
              <w:t xml:space="preserve"> </w:t>
            </w:r>
            <w:r w:rsidR="000557D3" w:rsidRPr="000557D3">
              <w:rPr>
                <w:color w:val="4472C4"/>
                <w:kern w:val="2"/>
                <w:szCs w:val="24"/>
              </w:rPr>
              <w:t>Žydrūnas Kavaliauskas, tel. +370 645 79887, el. p. zydrunas.kavaliauskas@kaunokolegija.lt</w:t>
            </w:r>
          </w:p>
          <w:p w14:paraId="796641C1" w14:textId="77777777" w:rsidR="005A5832" w:rsidRDefault="00A10867">
            <w:pPr>
              <w:rPr>
                <w:color w:val="4472C4"/>
                <w:kern w:val="2"/>
                <w:szCs w:val="24"/>
              </w:rPr>
            </w:pPr>
            <w:r>
              <w:rPr>
                <w:color w:val="4472C4"/>
                <w:kern w:val="2"/>
                <w:szCs w:val="24"/>
              </w:rPr>
              <w:t>(nurodyti padalinį / skyrių, pareigas, vardą, pavardę, tel., el. paštą)</w:t>
            </w:r>
          </w:p>
          <w:p w14:paraId="7D6D250B" w14:textId="77777777" w:rsidR="00343A0B" w:rsidRDefault="00343A0B">
            <w:pPr>
              <w:rPr>
                <w:color w:val="4472C4"/>
                <w:kern w:val="2"/>
                <w:szCs w:val="24"/>
              </w:rPr>
            </w:pPr>
          </w:p>
          <w:p w14:paraId="017FFD68" w14:textId="0E27D810" w:rsidR="00343A0B" w:rsidRDefault="00343A0B">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273A46E" w:rsidR="005A5832" w:rsidRDefault="00A10867">
            <w:pPr>
              <w:rPr>
                <w:color w:val="000000"/>
                <w:kern w:val="2"/>
                <w:szCs w:val="24"/>
              </w:rPr>
            </w:pPr>
            <w:r>
              <w:rPr>
                <w:kern w:val="2"/>
                <w:szCs w:val="24"/>
              </w:rPr>
              <w:t xml:space="preserve">Tiekėjas įsipareigoja Sutartyje numatytomis sąlygomis </w:t>
            </w:r>
            <w:r w:rsidR="00B840D1" w:rsidRPr="00A73276">
              <w:rPr>
                <w:kern w:val="2"/>
                <w:szCs w:val="24"/>
              </w:rPr>
              <w:t xml:space="preserve">pristatyti </w:t>
            </w:r>
            <w:r>
              <w:rPr>
                <w:kern w:val="2"/>
                <w:szCs w:val="24"/>
              </w:rPr>
              <w:t>Pirkėjui</w:t>
            </w:r>
            <w:r w:rsidR="00FA17A9">
              <w:rPr>
                <w:kern w:val="2"/>
                <w:szCs w:val="24"/>
              </w:rPr>
              <w:t xml:space="preserve"> </w:t>
            </w:r>
            <w:r w:rsidR="00403B78">
              <w:rPr>
                <w:kern w:val="2"/>
                <w:szCs w:val="24"/>
              </w:rPr>
              <w:t xml:space="preserve">Prekes </w:t>
            </w:r>
            <w:r w:rsidR="00140707">
              <w:rPr>
                <w:kern w:val="2"/>
                <w:szCs w:val="24"/>
              </w:rPr>
              <w:t>„</w:t>
            </w:r>
            <w:r w:rsidR="00F546F2" w:rsidRPr="00F546F2">
              <w:rPr>
                <w:i/>
                <w:iCs/>
                <w:kern w:val="2"/>
                <w:szCs w:val="24"/>
              </w:rPr>
              <w:t>Mokomasis elektros tinklo stendas</w:t>
            </w:r>
            <w:r w:rsidR="00F546F2">
              <w:rPr>
                <w:i/>
                <w:iCs/>
                <w:kern w:val="2"/>
                <w:szCs w:val="24"/>
              </w:rPr>
              <w:t>“</w:t>
            </w:r>
            <w:r w:rsidR="00F546F2" w:rsidRPr="00F546F2">
              <w:rPr>
                <w:i/>
                <w:iCs/>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477BB2BF" w14:textId="7777777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p w14:paraId="64207D29" w14:textId="77777777" w:rsidR="005A4AFB" w:rsidRDefault="005A4AFB">
            <w:pPr>
              <w:rPr>
                <w:color w:val="000000"/>
                <w:kern w:val="2"/>
                <w:szCs w:val="24"/>
              </w:rPr>
            </w:pPr>
          </w:p>
          <w:p w14:paraId="7D4BEE82" w14:textId="77777777" w:rsidR="005A4AFB" w:rsidRDefault="005A4AFB">
            <w:pPr>
              <w:rPr>
                <w:color w:val="000000"/>
                <w:kern w:val="2"/>
                <w:szCs w:val="24"/>
              </w:rPr>
            </w:pPr>
            <w:r w:rsidRPr="005A4AFB">
              <w:rPr>
                <w:color w:val="000000"/>
                <w:kern w:val="2"/>
                <w:szCs w:val="24"/>
              </w:rPr>
              <w:t>Prekės turi būti naujos, nenaudotos, pristatomos originaliame gamykliniame įpakavime.</w:t>
            </w:r>
          </w:p>
          <w:p w14:paraId="454B7E2D" w14:textId="77777777" w:rsidR="00BF489C" w:rsidRDefault="00BF489C">
            <w:pPr>
              <w:rPr>
                <w:color w:val="000000"/>
                <w:kern w:val="2"/>
                <w:szCs w:val="24"/>
              </w:rPr>
            </w:pPr>
          </w:p>
          <w:p w14:paraId="24700FA6" w14:textId="49C95609" w:rsidR="00BF489C" w:rsidRDefault="00BF489C">
            <w:pPr>
              <w:rPr>
                <w:color w:val="000000"/>
                <w:kern w:val="2"/>
                <w:szCs w:val="24"/>
              </w:rPr>
            </w:pPr>
            <w:r w:rsidRPr="00BF489C">
              <w:rPr>
                <w:color w:val="000000"/>
                <w:kern w:val="2"/>
                <w:szCs w:val="24"/>
              </w:rPr>
              <w:t>Į pasiūlymo kainą</w:t>
            </w:r>
            <w:r>
              <w:rPr>
                <w:color w:val="000000"/>
                <w:kern w:val="2"/>
                <w:szCs w:val="24"/>
              </w:rPr>
              <w:t xml:space="preserve"> yra</w:t>
            </w:r>
            <w:r w:rsidRPr="00BF489C">
              <w:rPr>
                <w:color w:val="000000"/>
                <w:kern w:val="2"/>
                <w:szCs w:val="24"/>
              </w:rPr>
              <w:t xml:space="preserve"> įtrauktos įrangos instaliavimo (jei taikoma) bei personalo apmokymo su įranga išlaidos. Tiekėjas įsipareigoja užtikrinti personalo apmokymą dirbti su  įranga bei suteikti bazines žinias apie įrangos technines panaudojimo galimybes įrangos pristatymo vietoje ne vėliau kaip per 1 mėn. nuo įrangos pristatymo dienos iš anksto suderintu laiku.</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0940A7D1" w:rsidR="005A5832" w:rsidRDefault="00B840D1">
            <w:pPr>
              <w:rPr>
                <w:kern w:val="2"/>
                <w:szCs w:val="24"/>
              </w:rPr>
            </w:pPr>
            <w:r>
              <w:rPr>
                <w:kern w:val="2"/>
                <w:szCs w:val="24"/>
              </w:rPr>
              <w:t>„</w:t>
            </w:r>
            <w:r w:rsidR="001E02A8" w:rsidRPr="001E02A8">
              <w:rPr>
                <w:kern w:val="2"/>
                <w:szCs w:val="24"/>
              </w:rPr>
              <w:t>Mokomasis elektros tinklo stendas</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ADDD855" w:rsidR="005A5832" w:rsidRDefault="00F402CD">
            <w:pPr>
              <w:rPr>
                <w:kern w:val="2"/>
                <w:szCs w:val="24"/>
              </w:rPr>
            </w:pPr>
            <w:r>
              <w:rPr>
                <w:kern w:val="2"/>
                <w:szCs w:val="24"/>
              </w:rPr>
              <w:t>-</w:t>
            </w:r>
          </w:p>
        </w:tc>
      </w:tr>
      <w:tr w:rsidR="005A5832" w14:paraId="6009D207" w14:textId="77777777">
        <w:trPr>
          <w:trHeight w:val="300"/>
        </w:trPr>
        <w:tc>
          <w:tcPr>
            <w:tcW w:w="9535" w:type="dxa"/>
            <w:gridSpan w:val="4"/>
          </w:tcPr>
          <w:p w14:paraId="0C136B58" w14:textId="77777777" w:rsidR="005A5832" w:rsidRPr="000A61E0" w:rsidRDefault="00A10867">
            <w:pPr>
              <w:jc w:val="center"/>
              <w:rPr>
                <w:b/>
                <w:bCs/>
                <w:kern w:val="2"/>
                <w:szCs w:val="24"/>
              </w:rPr>
            </w:pPr>
            <w:r w:rsidRPr="000A61E0">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5491866C" w14:textId="498997D5" w:rsidR="00D94075" w:rsidRPr="007B736E" w:rsidRDefault="007B736E" w:rsidP="000A61E0">
            <w:pPr>
              <w:autoSpaceDE w:val="0"/>
              <w:autoSpaceDN w:val="0"/>
              <w:adjustRightInd w:val="0"/>
              <w:rPr>
                <w:szCs w:val="24"/>
              </w:rPr>
            </w:pPr>
            <w:r w:rsidRPr="007B736E">
              <w:rPr>
                <w:szCs w:val="24"/>
              </w:rPr>
              <w:t xml:space="preserve">Tiekėjas visiškai parengtas naudoti Prekes įsipareigoja pristatyti ne vėliau kaip per </w:t>
            </w:r>
            <w:r w:rsidRPr="007B736E">
              <w:rPr>
                <w:szCs w:val="24"/>
                <w:highlight w:val="yellow"/>
              </w:rPr>
              <w:t>(nurodomas Tiekėjo pasiūlyme nurodytas terminas</w:t>
            </w:r>
            <w:r w:rsidRPr="007B736E">
              <w:rPr>
                <w:szCs w:val="24"/>
              </w:rPr>
              <w:t>) kalendorinių dienų nuo Sutarties įsigaliojimo dienos adresu: Kauno kolegija, Pramonės pr. 22, Kaunas, tačiau bet kuriuo atveju ne vėliau kaip per 5 mėnesius nuo Sutarties įsigaliojimo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D0CB84F" w:rsidR="005A5832" w:rsidRPr="005A4AFB" w:rsidRDefault="005A4AFB">
            <w:pPr>
              <w:rPr>
                <w:kern w:val="2"/>
                <w:szCs w:val="24"/>
              </w:rPr>
            </w:pPr>
            <w:r w:rsidRPr="005A4AF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w:t>
            </w:r>
            <w:r w:rsidRPr="005A4AFB">
              <w:rPr>
                <w:kern w:val="2"/>
                <w:szCs w:val="24"/>
              </w:rPr>
              <w:lastRenderedPageBreak/>
              <w:t>grindžiama būtinybė pratęsti Prekių tiekimo terminą, jokiu būdu negali priklausyti nuo Tiekėjo. Kiekvienu tokiu atveju, Tiekėjas raštu nedelsdamas, bet ne vėliau kaip per</w:t>
            </w:r>
            <w:r>
              <w:rPr>
                <w:kern w:val="2"/>
                <w:szCs w:val="24"/>
              </w:rPr>
              <w:t xml:space="preserve"> 5 (penkias) darbo dienas</w:t>
            </w:r>
            <w:r w:rsidRPr="005A4AFB">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 1(vieno) mėnesio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Pr="00B548D8" w:rsidRDefault="00A10867">
            <w:pPr>
              <w:rPr>
                <w:kern w:val="2"/>
                <w:szCs w:val="24"/>
              </w:rPr>
            </w:pPr>
            <w:r w:rsidRPr="00B548D8">
              <w:rPr>
                <w:kern w:val="2"/>
                <w:szCs w:val="24"/>
              </w:rPr>
              <w:t xml:space="preserve">Kartu su Prekėmis pateikiami šie dokumentai: </w:t>
            </w:r>
          </w:p>
          <w:p w14:paraId="2E575E3E" w14:textId="4BBF4D6E" w:rsidR="00F53B38" w:rsidRPr="00B548D8" w:rsidRDefault="00F53B38" w:rsidP="00F53B38">
            <w:pPr>
              <w:rPr>
                <w:kern w:val="2"/>
                <w:szCs w:val="24"/>
              </w:rPr>
            </w:pPr>
            <w:r w:rsidRPr="00B548D8">
              <w:rPr>
                <w:color w:val="4472C4"/>
                <w:kern w:val="2"/>
                <w:szCs w:val="24"/>
              </w:rPr>
              <w:t>-</w:t>
            </w:r>
            <w:r w:rsidR="00140707" w:rsidRPr="00B548D8">
              <w:rPr>
                <w:color w:val="4472C4"/>
                <w:kern w:val="2"/>
                <w:szCs w:val="24"/>
              </w:rPr>
              <w:t xml:space="preserve"> </w:t>
            </w:r>
            <w:r w:rsidRPr="00B548D8">
              <w:rPr>
                <w:kern w:val="2"/>
                <w:szCs w:val="24"/>
              </w:rPr>
              <w:t>Prekių perdavimo-priėmimo aktas</w:t>
            </w:r>
            <w:r w:rsidR="00637EB8" w:rsidRPr="00B548D8">
              <w:rPr>
                <w:kern w:val="2"/>
                <w:szCs w:val="24"/>
              </w:rPr>
              <w:t>;</w:t>
            </w:r>
          </w:p>
          <w:p w14:paraId="7A6CAFDC" w14:textId="538F9293" w:rsidR="006F56B5" w:rsidRPr="00B548D8" w:rsidRDefault="006F56B5" w:rsidP="006F56B5">
            <w:pPr>
              <w:rPr>
                <w:color w:val="000000"/>
              </w:rPr>
            </w:pPr>
            <w:r w:rsidRPr="00B548D8">
              <w:rPr>
                <w:color w:val="000000"/>
              </w:rPr>
              <w:t xml:space="preserve">- </w:t>
            </w:r>
            <w:r w:rsidR="00F970C3" w:rsidRPr="00B548D8">
              <w:rPr>
                <w:color w:val="000000"/>
              </w:rPr>
              <w:t>g</w:t>
            </w:r>
            <w:r w:rsidRPr="00B548D8">
              <w:rPr>
                <w:color w:val="000000"/>
              </w:rPr>
              <w:t>arantiją įrodantys dokumentai.</w:t>
            </w:r>
          </w:p>
          <w:p w14:paraId="3BBE1521" w14:textId="77777777" w:rsidR="006F56B5" w:rsidRPr="00B548D8" w:rsidRDefault="006F56B5" w:rsidP="006F56B5">
            <w:pPr>
              <w:rPr>
                <w:kern w:val="2"/>
                <w:szCs w:val="24"/>
              </w:rPr>
            </w:pPr>
          </w:p>
          <w:p w14:paraId="63043AC8" w14:textId="36A38F52" w:rsidR="005A5832" w:rsidRDefault="00A10867" w:rsidP="006F56B5">
            <w:pPr>
              <w:rPr>
                <w:kern w:val="2"/>
                <w:szCs w:val="24"/>
              </w:rPr>
            </w:pPr>
            <w:r w:rsidRPr="00B548D8">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19C45116" w:rsidR="005A5832" w:rsidRPr="00140707" w:rsidRDefault="00A10867" w:rsidP="00140707">
            <w:pPr>
              <w:pStyle w:val="Sraopastraipa"/>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634D92" w:rsidRDefault="00A10867" w:rsidP="00634D92">
            <w:pPr>
              <w:rPr>
                <w:color w:val="4472C4" w:themeColor="accent1"/>
                <w:kern w:val="2"/>
                <w:szCs w:val="24"/>
              </w:rPr>
            </w:pPr>
            <w:r w:rsidRPr="0014070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634D92" w:rsidRDefault="00140707" w:rsidP="00C71CDE">
            <w:pPr>
              <w:rPr>
                <w:color w:val="4472C4" w:themeColor="accent1"/>
                <w:kern w:val="2"/>
                <w:szCs w:val="24"/>
              </w:rPr>
            </w:pPr>
            <w:r w:rsidRPr="0014070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2161E3A0" w14:textId="0ED90026" w:rsidR="00DB268B" w:rsidRPr="00BF489C" w:rsidRDefault="007B45B1" w:rsidP="007B45B1">
            <w:pPr>
              <w:autoSpaceDE w:val="0"/>
              <w:autoSpaceDN w:val="0"/>
              <w:adjustRightInd w:val="0"/>
              <w:jc w:val="both"/>
              <w:rPr>
                <w:color w:val="4472C4" w:themeColor="accent1"/>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 xml:space="preserve">arantinis terminas, </w:t>
            </w:r>
            <w:r w:rsidR="00DB268B">
              <w:rPr>
                <w:szCs w:val="24"/>
              </w:rPr>
              <w:t>kuris yra</w:t>
            </w:r>
            <w:r w:rsidR="00BF489C">
              <w:rPr>
                <w:szCs w:val="24"/>
              </w:rPr>
              <w:t xml:space="preserve"> </w:t>
            </w:r>
            <w:r w:rsidR="00BF489C" w:rsidRPr="00AF3569">
              <w:rPr>
                <w:color w:val="4472C4" w:themeColor="accent1"/>
                <w:szCs w:val="24"/>
                <w:highlight w:val="yellow"/>
              </w:rPr>
              <w:t>(</w:t>
            </w:r>
            <w:r w:rsidR="009D035F" w:rsidRPr="00AF3569">
              <w:rPr>
                <w:color w:val="4472C4" w:themeColor="accent1"/>
                <w:szCs w:val="24"/>
                <w:highlight w:val="yellow"/>
              </w:rPr>
              <w:t>pasiūlym</w:t>
            </w:r>
            <w:r w:rsidR="00DB4900" w:rsidRPr="00AF3569">
              <w:rPr>
                <w:color w:val="4472C4" w:themeColor="accent1"/>
                <w:szCs w:val="24"/>
                <w:highlight w:val="yellow"/>
              </w:rPr>
              <w:t>e</w:t>
            </w:r>
            <w:r w:rsidR="009D035F" w:rsidRPr="00AF3569">
              <w:rPr>
                <w:color w:val="4472C4" w:themeColor="accent1"/>
                <w:szCs w:val="24"/>
                <w:highlight w:val="yellow"/>
              </w:rPr>
              <w:t xml:space="preserve"> tiekėjo</w:t>
            </w:r>
            <w:r w:rsidR="00BF489C" w:rsidRPr="00AF3569">
              <w:rPr>
                <w:color w:val="4472C4" w:themeColor="accent1"/>
                <w:szCs w:val="24"/>
                <w:highlight w:val="yellow"/>
              </w:rPr>
              <w:t xml:space="preserve"> nurodytas terminas)</w:t>
            </w:r>
            <w:r w:rsidRPr="00BF489C">
              <w:rPr>
                <w:color w:val="4472C4" w:themeColor="accent1"/>
                <w:szCs w:val="24"/>
              </w:rPr>
              <w:t xml:space="preserve"> </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6EE3E7BD" w14:textId="0ADBA507" w:rsidR="00C71CDE" w:rsidRPr="00140707" w:rsidRDefault="005F64D1" w:rsidP="00C71CDE">
            <w:pPr>
              <w:rPr>
                <w:color w:val="FF0000"/>
                <w:kern w:val="2"/>
                <w:szCs w:val="24"/>
              </w:rPr>
            </w:pPr>
            <w:r w:rsidRPr="005F64D1">
              <w:rPr>
                <w:szCs w:val="24"/>
              </w:rPr>
              <w:t xml:space="preserve">Taikoma. Tiekėjo pasiūlyme nurodytas ir ekonominio naudingumo vertinimo metu įvertintas Prekių pristatymo terminas tampa sutartiniu Tiekėjo įsipareigojimu. Šio įsipareigojimo įvykdymas </w:t>
            </w:r>
            <w:r w:rsidRPr="005F64D1">
              <w:rPr>
                <w:szCs w:val="24"/>
              </w:rPr>
              <w:lastRenderedPageBreak/>
              <w:t>tikrinamas pagal faktinę tinkamai pristatytų, sumontuotų, išbandytų ir visiškai parengtų naudoti Prekių perdavimo–priėmimo datą.</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lastRenderedPageBreak/>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BF489C" w14:paraId="135FBF19" w14:textId="77777777">
        <w:trPr>
          <w:trHeight w:val="300"/>
        </w:trPr>
        <w:tc>
          <w:tcPr>
            <w:tcW w:w="2704" w:type="dxa"/>
            <w:gridSpan w:val="2"/>
          </w:tcPr>
          <w:p w14:paraId="241B4067" w14:textId="77777777" w:rsidR="00BF489C" w:rsidRDefault="00BF489C" w:rsidP="00BF489C">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15C38F33" w:rsidR="00BF489C" w:rsidRPr="004B5234" w:rsidRDefault="00BF489C" w:rsidP="00BF489C">
            <w:pPr>
              <w:rPr>
                <w:kern w:val="2"/>
                <w:szCs w:val="24"/>
              </w:rPr>
            </w:pPr>
            <w:r>
              <w:rPr>
                <w:kern w:val="2"/>
                <w:szCs w:val="24"/>
              </w:rPr>
              <w:t>Netaikoma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831" w:type="dxa"/>
            <w:gridSpan w:val="2"/>
          </w:tcPr>
          <w:p w14:paraId="1CDC7634" w14:textId="2C98E42A" w:rsidR="007B736E" w:rsidRDefault="007B736E" w:rsidP="009669E9">
            <w:pPr>
              <w:rPr>
                <w:kern w:val="2"/>
                <w:szCs w:val="24"/>
              </w:rPr>
            </w:pPr>
            <w:r w:rsidRPr="007B736E">
              <w:rPr>
                <w:kern w:val="2"/>
                <w:szCs w:val="24"/>
              </w:rPr>
              <w:t>Tiekėjui nesilaikant pasiūlyme nurodyto ir ekonominio naudingumo vertinimo metu įvertinto Prekių pristatymo termino, taikomi Specialiųjų sąlygų 9.2.1 punkte nustatyti delspinigiai ir vienkartinė 2 000,00 Eur bauda už pirkimo dokumentuose nustatyto kokybinio kriterijaus neįvykdymą.</w:t>
            </w:r>
          </w:p>
          <w:p w14:paraId="32D19F53" w14:textId="7C0D7BE0" w:rsidR="009669E9" w:rsidRPr="005F64D1" w:rsidRDefault="000278FF" w:rsidP="009669E9">
            <w:pPr>
              <w:rPr>
                <w:kern w:val="2"/>
                <w:szCs w:val="24"/>
              </w:rPr>
            </w:pPr>
            <w:r>
              <w:rPr>
                <w:kern w:val="2"/>
                <w:szCs w:val="24"/>
              </w:rPr>
              <w:t xml:space="preserve"> </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lastRenderedPageBreak/>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28EB9F03" w:rsidR="005A5832" w:rsidRPr="000557D3" w:rsidRDefault="00A10867">
            <w:pPr>
              <w:jc w:val="center"/>
              <w:rPr>
                <w:kern w:val="2"/>
                <w:szCs w:val="24"/>
              </w:rPr>
            </w:pPr>
            <w:r w:rsidRPr="000557D3">
              <w:rPr>
                <w:b/>
                <w:bCs/>
                <w:kern w:val="2"/>
                <w:szCs w:val="24"/>
              </w:rPr>
              <w:t>1</w:t>
            </w:r>
            <w:r w:rsidR="00710D35" w:rsidRPr="000557D3">
              <w:rPr>
                <w:b/>
                <w:bCs/>
                <w:kern w:val="2"/>
                <w:szCs w:val="24"/>
              </w:rPr>
              <w:t>3</w:t>
            </w:r>
            <w:r w:rsidRPr="000557D3">
              <w:rPr>
                <w:b/>
                <w:bCs/>
                <w:kern w:val="2"/>
                <w:szCs w:val="24"/>
              </w:rPr>
              <w:t xml:space="preserve">. APLINKOSAUGINIAI IR SOCIALINIAI KRITERIJAI </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034FB91B" w:rsidR="00710D35" w:rsidRPr="004B5234" w:rsidRDefault="00A10867">
            <w:pPr>
              <w:rPr>
                <w:color w:val="000000"/>
                <w:kern w:val="2"/>
                <w:szCs w:val="24"/>
              </w:rPr>
            </w:pPr>
            <w:r w:rsidRPr="004B5234">
              <w:rPr>
                <w:color w:val="000000"/>
                <w:kern w:val="2"/>
                <w:szCs w:val="24"/>
                <w:shd w:val="clear" w:color="auto" w:fill="FFFFFF"/>
              </w:rPr>
              <w:t xml:space="preserve">Aplinkosauginiai kriterijai Prekėms nustatomi vadovaujantis </w:t>
            </w:r>
            <w:r w:rsidRPr="004B5234">
              <w:rPr>
                <w:color w:val="000000"/>
                <w:kern w:val="2"/>
                <w:szCs w:val="24"/>
              </w:rPr>
              <w:t xml:space="preserve">Aplinkos apsaugos kriterijų taikymo, vykdant žaliuosius pirkimus, tvarkos aprašo, patvirtinto 2011 m. birželio 28 d. įsakymu </w:t>
            </w:r>
            <w:r w:rsidRPr="004B5234">
              <w:rPr>
                <w:color w:val="000000"/>
                <w:kern w:val="2"/>
                <w:szCs w:val="24"/>
                <w:lang w:val="en-US"/>
              </w:rPr>
              <w:t>D1-508</w:t>
            </w:r>
            <w:r w:rsidRPr="004B5234">
              <w:rPr>
                <w:color w:val="000000"/>
                <w:kern w:val="2"/>
                <w:szCs w:val="24"/>
                <w:shd w:val="clear" w:color="auto" w:fill="FFFFFF"/>
              </w:rPr>
              <w:t xml:space="preserve"> „Dėl Aplinkos apsaugos kriterijų taikymo, vykdant žaliuosius pirkimus, tvarkos aprašo patvirtinimo“ (toliau – Tvarkos aprašas) </w:t>
            </w:r>
            <w:r w:rsidR="00C84C7E" w:rsidRPr="00BF489C">
              <w:rPr>
                <w:rFonts w:cstheme="minorHAnsi"/>
              </w:rPr>
              <w:t>4.4.4.2</w:t>
            </w:r>
            <w:r w:rsidR="00C84C7E" w:rsidRPr="00D84BD4">
              <w:rPr>
                <w:rFonts w:cstheme="minorHAnsi"/>
              </w:rPr>
              <w:t xml:space="preserve"> papunktyje, kai prekei pagaminti, tiekti ir (ar) naudoti, paslaugai teikti ar darbams atlikti sunaudojama mažiau elektros energijos ir (ar) naudojama energija iš atsinaujinančių energijos išteklių.</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6E9C13E5" w:rsidR="005A5832" w:rsidRPr="00BF489C" w:rsidRDefault="00307067" w:rsidP="00B840D1">
            <w:pPr>
              <w:rPr>
                <w:kern w:val="2"/>
                <w:szCs w:val="24"/>
                <w:highlight w:val="yellow"/>
                <w:shd w:val="clear" w:color="auto" w:fill="FFFFFF"/>
              </w:rPr>
            </w:pPr>
            <w:r w:rsidRPr="00DB4900">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74517EED" w:rsidR="008A6ACF" w:rsidRDefault="008A6ACF" w:rsidP="008A6ACF">
            <w:pPr>
              <w:jc w:val="center"/>
              <w:rPr>
                <w:b/>
                <w:bCs/>
                <w:kern w:val="2"/>
                <w:szCs w:val="24"/>
              </w:rPr>
            </w:pPr>
            <w:r w:rsidRPr="005B38D8">
              <w:rPr>
                <w:b/>
                <w:bCs/>
                <w:kern w:val="2"/>
                <w:szCs w:val="24"/>
              </w:rPr>
              <w:t>Konkursui pateiktas užpildytas pirkimo sąlygų</w:t>
            </w:r>
            <w:r w:rsidRPr="00C84C7E">
              <w:rPr>
                <w:b/>
                <w:bCs/>
                <w:kern w:val="2"/>
                <w:szCs w:val="24"/>
              </w:rPr>
              <w:t xml:space="preserve"> 2 </w:t>
            </w:r>
            <w:r w:rsidRPr="005B38D8">
              <w:rPr>
                <w:b/>
                <w:bCs/>
                <w:kern w:val="2"/>
                <w:szCs w:val="24"/>
              </w:rPr>
              <w:t>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C26B" w14:textId="77777777" w:rsidR="00950DEF" w:rsidRDefault="00950DEF">
      <w:pPr>
        <w:rPr>
          <w:kern w:val="2"/>
          <w:sz w:val="22"/>
          <w:szCs w:val="22"/>
          <w:lang w:val="en-US"/>
        </w:rPr>
      </w:pPr>
      <w:r>
        <w:rPr>
          <w:kern w:val="2"/>
          <w:sz w:val="22"/>
          <w:szCs w:val="22"/>
          <w:lang w:val="en-US"/>
        </w:rPr>
        <w:separator/>
      </w:r>
    </w:p>
  </w:endnote>
  <w:endnote w:type="continuationSeparator" w:id="0">
    <w:p w14:paraId="1A2AB15D" w14:textId="77777777" w:rsidR="00950DEF" w:rsidRDefault="00950DEF">
      <w:pPr>
        <w:rPr>
          <w:kern w:val="2"/>
          <w:sz w:val="22"/>
          <w:szCs w:val="22"/>
          <w:lang w:val="en-US"/>
        </w:rPr>
      </w:pPr>
      <w:r>
        <w:rPr>
          <w:kern w:val="2"/>
          <w:sz w:val="22"/>
          <w:szCs w:val="22"/>
          <w:lang w:val="en-US"/>
        </w:rPr>
        <w:continuationSeparator/>
      </w:r>
    </w:p>
  </w:endnote>
  <w:endnote w:type="continuationNotice" w:id="1">
    <w:p w14:paraId="06A3D1F7" w14:textId="77777777" w:rsidR="00950DEF" w:rsidRDefault="00950DE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4F87" w14:textId="77777777" w:rsidR="00950DEF" w:rsidRDefault="00950DEF">
      <w:pPr>
        <w:rPr>
          <w:kern w:val="2"/>
          <w:sz w:val="22"/>
          <w:szCs w:val="22"/>
          <w:lang w:val="en-US"/>
        </w:rPr>
      </w:pPr>
      <w:r>
        <w:rPr>
          <w:kern w:val="2"/>
          <w:sz w:val="22"/>
          <w:szCs w:val="22"/>
          <w:lang w:val="en-US"/>
        </w:rPr>
        <w:separator/>
      </w:r>
    </w:p>
  </w:footnote>
  <w:footnote w:type="continuationSeparator" w:id="0">
    <w:p w14:paraId="2C79B126" w14:textId="77777777" w:rsidR="00950DEF" w:rsidRDefault="00950DEF">
      <w:pPr>
        <w:rPr>
          <w:kern w:val="2"/>
          <w:sz w:val="22"/>
          <w:szCs w:val="22"/>
          <w:lang w:val="en-US"/>
        </w:rPr>
      </w:pPr>
      <w:r>
        <w:rPr>
          <w:kern w:val="2"/>
          <w:sz w:val="22"/>
          <w:szCs w:val="22"/>
          <w:lang w:val="en-US"/>
        </w:rPr>
        <w:continuationSeparator/>
      </w:r>
    </w:p>
  </w:footnote>
  <w:footnote w:type="continuationNotice" w:id="1">
    <w:p w14:paraId="01477FF1" w14:textId="77777777" w:rsidR="00950DEF" w:rsidRDefault="00950DE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007552">
    <w:abstractNumId w:val="1"/>
  </w:num>
  <w:num w:numId="2" w16cid:durableId="474181395">
    <w:abstractNumId w:val="3"/>
  </w:num>
  <w:num w:numId="3" w16cid:durableId="398988722">
    <w:abstractNumId w:val="4"/>
  </w:num>
  <w:num w:numId="4" w16cid:durableId="1629436799">
    <w:abstractNumId w:val="2"/>
  </w:num>
  <w:num w:numId="5" w16cid:durableId="1108086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278FF"/>
    <w:rsid w:val="00033DFD"/>
    <w:rsid w:val="00054914"/>
    <w:rsid w:val="000557D3"/>
    <w:rsid w:val="00074532"/>
    <w:rsid w:val="000A61E0"/>
    <w:rsid w:val="000B0D31"/>
    <w:rsid w:val="000B0F92"/>
    <w:rsid w:val="000D0FE3"/>
    <w:rsid w:val="000D3820"/>
    <w:rsid w:val="000D7DAD"/>
    <w:rsid w:val="000E58EE"/>
    <w:rsid w:val="000F3643"/>
    <w:rsid w:val="000F6291"/>
    <w:rsid w:val="00117B4C"/>
    <w:rsid w:val="0012634A"/>
    <w:rsid w:val="0013383C"/>
    <w:rsid w:val="00140707"/>
    <w:rsid w:val="00160A8E"/>
    <w:rsid w:val="001931C2"/>
    <w:rsid w:val="001E02A8"/>
    <w:rsid w:val="001E39D8"/>
    <w:rsid w:val="001F7810"/>
    <w:rsid w:val="0020630E"/>
    <w:rsid w:val="00210B36"/>
    <w:rsid w:val="00217191"/>
    <w:rsid w:val="00251003"/>
    <w:rsid w:val="00260AB1"/>
    <w:rsid w:val="00261A41"/>
    <w:rsid w:val="00271879"/>
    <w:rsid w:val="0029382E"/>
    <w:rsid w:val="00295BAD"/>
    <w:rsid w:val="002A31BF"/>
    <w:rsid w:val="002C5189"/>
    <w:rsid w:val="002D1ED9"/>
    <w:rsid w:val="002E0D12"/>
    <w:rsid w:val="002E2E93"/>
    <w:rsid w:val="00303D7D"/>
    <w:rsid w:val="00307067"/>
    <w:rsid w:val="00315E9A"/>
    <w:rsid w:val="00317CB5"/>
    <w:rsid w:val="00342E20"/>
    <w:rsid w:val="00343A0B"/>
    <w:rsid w:val="0035113D"/>
    <w:rsid w:val="00352FF9"/>
    <w:rsid w:val="00354BB2"/>
    <w:rsid w:val="003579AC"/>
    <w:rsid w:val="003851E4"/>
    <w:rsid w:val="003A3AAA"/>
    <w:rsid w:val="003D6F05"/>
    <w:rsid w:val="00400937"/>
    <w:rsid w:val="0040289B"/>
    <w:rsid w:val="00403B78"/>
    <w:rsid w:val="00404D6F"/>
    <w:rsid w:val="0042086F"/>
    <w:rsid w:val="0042093A"/>
    <w:rsid w:val="00434542"/>
    <w:rsid w:val="0043660A"/>
    <w:rsid w:val="0044571E"/>
    <w:rsid w:val="00466007"/>
    <w:rsid w:val="00491D2E"/>
    <w:rsid w:val="004A2151"/>
    <w:rsid w:val="004B5234"/>
    <w:rsid w:val="004B614E"/>
    <w:rsid w:val="004C40F0"/>
    <w:rsid w:val="004C69A3"/>
    <w:rsid w:val="00505097"/>
    <w:rsid w:val="0053029D"/>
    <w:rsid w:val="0053491C"/>
    <w:rsid w:val="005355E9"/>
    <w:rsid w:val="0057214D"/>
    <w:rsid w:val="00575291"/>
    <w:rsid w:val="005849C3"/>
    <w:rsid w:val="00593809"/>
    <w:rsid w:val="00594D40"/>
    <w:rsid w:val="005A4AFB"/>
    <w:rsid w:val="005A5832"/>
    <w:rsid w:val="005A59E8"/>
    <w:rsid w:val="005B0107"/>
    <w:rsid w:val="005B7A1D"/>
    <w:rsid w:val="005E31EF"/>
    <w:rsid w:val="005E4309"/>
    <w:rsid w:val="005F5B23"/>
    <w:rsid w:val="005F64D1"/>
    <w:rsid w:val="006046B3"/>
    <w:rsid w:val="00611B16"/>
    <w:rsid w:val="006152BE"/>
    <w:rsid w:val="006341CB"/>
    <w:rsid w:val="00634D92"/>
    <w:rsid w:val="00637EB8"/>
    <w:rsid w:val="006549D2"/>
    <w:rsid w:val="00661C6E"/>
    <w:rsid w:val="0066569E"/>
    <w:rsid w:val="006856CE"/>
    <w:rsid w:val="006D6850"/>
    <w:rsid w:val="006E5219"/>
    <w:rsid w:val="006F56B5"/>
    <w:rsid w:val="00701615"/>
    <w:rsid w:val="00710D35"/>
    <w:rsid w:val="00711B3B"/>
    <w:rsid w:val="00715500"/>
    <w:rsid w:val="0073012D"/>
    <w:rsid w:val="0073756F"/>
    <w:rsid w:val="00746D0B"/>
    <w:rsid w:val="007513AB"/>
    <w:rsid w:val="007623ED"/>
    <w:rsid w:val="007641E4"/>
    <w:rsid w:val="00791A60"/>
    <w:rsid w:val="007A345B"/>
    <w:rsid w:val="007B45B1"/>
    <w:rsid w:val="007B51D1"/>
    <w:rsid w:val="007B736E"/>
    <w:rsid w:val="007F7D12"/>
    <w:rsid w:val="008050F6"/>
    <w:rsid w:val="00821FD3"/>
    <w:rsid w:val="00826EE1"/>
    <w:rsid w:val="008329C6"/>
    <w:rsid w:val="008339A4"/>
    <w:rsid w:val="008343DF"/>
    <w:rsid w:val="00837AE3"/>
    <w:rsid w:val="008429C1"/>
    <w:rsid w:val="0084621D"/>
    <w:rsid w:val="00854B63"/>
    <w:rsid w:val="008724FD"/>
    <w:rsid w:val="00873E3B"/>
    <w:rsid w:val="008A6ACF"/>
    <w:rsid w:val="008B23BD"/>
    <w:rsid w:val="008B4AC1"/>
    <w:rsid w:val="008D0D8F"/>
    <w:rsid w:val="00917244"/>
    <w:rsid w:val="00937516"/>
    <w:rsid w:val="0094048A"/>
    <w:rsid w:val="00950CFB"/>
    <w:rsid w:val="00950DEF"/>
    <w:rsid w:val="009669E9"/>
    <w:rsid w:val="009B1FAC"/>
    <w:rsid w:val="009D035F"/>
    <w:rsid w:val="009D5DD0"/>
    <w:rsid w:val="00A06BC9"/>
    <w:rsid w:val="00A10867"/>
    <w:rsid w:val="00A242FF"/>
    <w:rsid w:val="00A35759"/>
    <w:rsid w:val="00A45664"/>
    <w:rsid w:val="00A54876"/>
    <w:rsid w:val="00A57CF3"/>
    <w:rsid w:val="00A61543"/>
    <w:rsid w:val="00A62F5B"/>
    <w:rsid w:val="00A73276"/>
    <w:rsid w:val="00AB4337"/>
    <w:rsid w:val="00AD2080"/>
    <w:rsid w:val="00AD4D0F"/>
    <w:rsid w:val="00AD7B7D"/>
    <w:rsid w:val="00AF3569"/>
    <w:rsid w:val="00B21DA2"/>
    <w:rsid w:val="00B41C16"/>
    <w:rsid w:val="00B44294"/>
    <w:rsid w:val="00B53704"/>
    <w:rsid w:val="00B5379B"/>
    <w:rsid w:val="00B548D8"/>
    <w:rsid w:val="00B632AA"/>
    <w:rsid w:val="00B840D1"/>
    <w:rsid w:val="00B90538"/>
    <w:rsid w:val="00BB3859"/>
    <w:rsid w:val="00BC5471"/>
    <w:rsid w:val="00BE5FAC"/>
    <w:rsid w:val="00BF489C"/>
    <w:rsid w:val="00C365A9"/>
    <w:rsid w:val="00C511D0"/>
    <w:rsid w:val="00C5363B"/>
    <w:rsid w:val="00C60E0A"/>
    <w:rsid w:val="00C677AB"/>
    <w:rsid w:val="00C71CDE"/>
    <w:rsid w:val="00C84C7E"/>
    <w:rsid w:val="00C9751C"/>
    <w:rsid w:val="00CB31BB"/>
    <w:rsid w:val="00CD6D9A"/>
    <w:rsid w:val="00D06562"/>
    <w:rsid w:val="00D42662"/>
    <w:rsid w:val="00D44F28"/>
    <w:rsid w:val="00D63E25"/>
    <w:rsid w:val="00D77207"/>
    <w:rsid w:val="00D83864"/>
    <w:rsid w:val="00D94075"/>
    <w:rsid w:val="00DA2429"/>
    <w:rsid w:val="00DA3F66"/>
    <w:rsid w:val="00DB268B"/>
    <w:rsid w:val="00DB4900"/>
    <w:rsid w:val="00DE703F"/>
    <w:rsid w:val="00DF5830"/>
    <w:rsid w:val="00E11C04"/>
    <w:rsid w:val="00E65893"/>
    <w:rsid w:val="00E721FA"/>
    <w:rsid w:val="00E72AC2"/>
    <w:rsid w:val="00E73CA0"/>
    <w:rsid w:val="00E85438"/>
    <w:rsid w:val="00E92562"/>
    <w:rsid w:val="00EA5FD1"/>
    <w:rsid w:val="00EB6E26"/>
    <w:rsid w:val="00EC286E"/>
    <w:rsid w:val="00EC3510"/>
    <w:rsid w:val="00EF713B"/>
    <w:rsid w:val="00F00BE3"/>
    <w:rsid w:val="00F042C7"/>
    <w:rsid w:val="00F056EA"/>
    <w:rsid w:val="00F1712E"/>
    <w:rsid w:val="00F2464F"/>
    <w:rsid w:val="00F26E3B"/>
    <w:rsid w:val="00F3499A"/>
    <w:rsid w:val="00F402CD"/>
    <w:rsid w:val="00F44022"/>
    <w:rsid w:val="00F53B38"/>
    <w:rsid w:val="00F546F2"/>
    <w:rsid w:val="00F9335F"/>
    <w:rsid w:val="00F93502"/>
    <w:rsid w:val="00F970C3"/>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 w:type="character" w:customStyle="1" w:styleId="cf01">
    <w:name w:val="cf01"/>
    <w:basedOn w:val="Numatytasispastraiposriftas"/>
    <w:rsid w:val="00434542"/>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B3C25A3-F520-4EE9-AB3A-5F8E335A6E69}">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8</Pages>
  <Words>8827</Words>
  <Characters>5032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Vilma Mykolaitienė</cp:lastModifiedBy>
  <cp:revision>74</cp:revision>
  <dcterms:created xsi:type="dcterms:W3CDTF">2025-07-02T12:06:00Z</dcterms:created>
  <dcterms:modified xsi:type="dcterms:W3CDTF">2026-08-10T10:34:00Z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